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That 70’s Band Song List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Pink Floyd - Another Brick In The Wall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Stevie Wonder - Superstition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Journey - Faithfully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Dr Hook - The Cover of The Rolling Stones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Lynyrd Skynyrd - call me the breeze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Lynyrd Skynyrd - Gimmie Three Steps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Lynyrd Skynyrd - Sweet Home Alabama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ZZ Top - La Grange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ZZ Top - Tush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EAGLES - Take It Easy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EAGLES - Already Gone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EAGLES - Tequila Sunrise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EAGLES -Lyin Eyes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Tommy Tutone- Jenny Jenny 867-5309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Rod Stewart-Maggie May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Rolling Stones -Dead flowers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Rolling Stones - Honky Tonk Woman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Doobie Brothers - Long train Running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Doobie Brothers - Listen to the Music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Los Lonely Boys - Heaven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Van Morrison - Brown Eyed Girl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BTO - Takin care of business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BTO - Let It Ride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Tragically Hip - New Orleans Is Sinking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Bruce Springsteen - Dancing In the Dark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Deep Purple - Smoke on the Water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Bad Company - Bad Company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Bad Company - Can’t Get Enough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Bad Company - Feel Like Makin Love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Eric Clapton - Bad Love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Eric Clapton - Wonderful Tonight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Eric Clapton - Layla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Dire Straits - Walk Of Life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Dire Straits - Money For Nothing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Stevie Ray Vaughan - Crossfire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Steve Miller Band - ROCK 'N 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Steve Miller Band - Jungle Love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Steve Miller Band - Swingtown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Steve Miller Band - Fly Like An Eagle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John Fogerty - Centerfield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John Fogerty - Rock and Roll Girls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CCR - Susie Q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CCR - Up Around The Bend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CCR - Lookin' Out My Back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CCR - Bad Moon Rising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CCR - Fortunate Son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CCR - Down On The Cornner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CCR -Have You Ever Seen Rain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CCR -Proud Mary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Grand Funk Railroad I'm Your Captain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Grand Funk Railroad - Some Kind of Wonderful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Grand Funk Railroad - We're an American Band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Phil Collins - Misunderstanding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Phil Collins - You Can't Hurry Love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Ace - How Long (Has This Been Going On)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Delbert McClinton - Shaky Ground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Loggins and Messina: Your Mama don't dance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David Bowie - Rebel Rebel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Stampeders - Oh My Lady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Stampeders - Wild Eyes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Gary Moore - Still Got The Blues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Dobie Gray- drift away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Black Crowes - Hard To Handle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Michel Pagliaro - Lovin' You Ain't Easy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Andy Kim - Rock Me Gently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Steely Dan - Do It Again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Jackson Browne - Doctor My Eyes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Allman Brothers Band - Ramblin' Man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Bob Dylan - Knockin On Heavens Door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Eddie Money - Two Tickets to Paradise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Benny Mardones - Into the Night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Michael Martin Murphy - What's Forever For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Michael Murphy - Wildfire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Three Dog Night Shambala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Vanity Fare - Hitchin' a Ride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Andrew Gold - Lonely Boy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Wilson Pickett - Mustang Sally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Elton John- Daniel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Paul Young - Oh Girl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Asia - Heat of the Moment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SAMMY JOHNS - CHEVY VAN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Chris Rea - Fool If You Think Is Over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And Even More.70’S &amp; Over 50 County Songs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